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272F3C" w:rsidRDefault="009F2C2B" w:rsidP="00765BE4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</w:rPr>
      </w:pPr>
      <w:r>
        <w:rPr>
          <w:rFonts w:ascii="Leelawadee" w:hAnsi="Leelawadee" w:cs="Leelawadee"/>
          <w:b/>
          <w:sz w:val="20"/>
          <w:szCs w:val="20"/>
        </w:rPr>
        <w:t>ATA Nº 03</w:t>
      </w:r>
      <w:r w:rsidR="002D59CD">
        <w:rPr>
          <w:rFonts w:ascii="Leelawadee" w:hAnsi="Leelawadee" w:cs="Leelawadee"/>
          <w:b/>
          <w:sz w:val="20"/>
          <w:szCs w:val="20"/>
        </w:rPr>
        <w:t>/2022</w:t>
      </w:r>
      <w:r w:rsidR="00E44B4C">
        <w:rPr>
          <w:rFonts w:ascii="Leelawadee" w:hAnsi="Leelawadee" w:cs="Leelawadee"/>
          <w:b/>
          <w:sz w:val="20"/>
          <w:szCs w:val="20"/>
        </w:rPr>
        <w:t xml:space="preserve"> – </w:t>
      </w:r>
      <w:r>
        <w:rPr>
          <w:rFonts w:ascii="Leelawadee" w:hAnsi="Leelawadee" w:cs="Leelawadee"/>
          <w:b/>
          <w:sz w:val="20"/>
          <w:szCs w:val="20"/>
        </w:rPr>
        <w:t>SEGUNDA</w:t>
      </w:r>
      <w:r w:rsidR="00E44B4C">
        <w:rPr>
          <w:rFonts w:ascii="Leelawadee" w:hAnsi="Leelawadee" w:cs="Leelawadee"/>
          <w:b/>
          <w:sz w:val="20"/>
          <w:szCs w:val="20"/>
        </w:rPr>
        <w:t xml:space="preserve"> </w:t>
      </w:r>
      <w:r w:rsidR="002D59CD">
        <w:rPr>
          <w:rFonts w:ascii="Leelawadee" w:hAnsi="Leelawadee" w:cs="Leelawadee"/>
          <w:b/>
          <w:sz w:val="20"/>
          <w:szCs w:val="20"/>
        </w:rPr>
        <w:t xml:space="preserve">REUNIÃO </w:t>
      </w:r>
      <w:r w:rsidR="00EC437D" w:rsidRPr="00D84D47">
        <w:rPr>
          <w:rFonts w:ascii="Leelawadee" w:hAnsi="Leelawadee" w:cs="Leelawadee"/>
          <w:b/>
          <w:sz w:val="20"/>
          <w:szCs w:val="20"/>
        </w:rPr>
        <w:t>ORDINÁRIA DO PLENO DO ANO DE 202</w:t>
      </w:r>
      <w:r w:rsidR="002D59CD">
        <w:rPr>
          <w:rFonts w:ascii="Leelawadee" w:hAnsi="Leelawadee" w:cs="Leelawadee"/>
          <w:b/>
          <w:sz w:val="20"/>
          <w:szCs w:val="20"/>
        </w:rPr>
        <w:t>2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 xml:space="preserve">s </w:t>
      </w:r>
      <w:r w:rsidR="002D59CD">
        <w:rPr>
          <w:rFonts w:ascii="Calibri Light" w:hAnsi="Calibri Light" w:cs="Calibri Light"/>
        </w:rPr>
        <w:t>vinte e um dias</w:t>
      </w:r>
      <w:r w:rsidR="00C2119F">
        <w:rPr>
          <w:rFonts w:ascii="Calibri Light" w:hAnsi="Calibri Light"/>
        </w:rPr>
        <w:t xml:space="preserve"> do mês de </w:t>
      </w:r>
      <w:r w:rsidR="002D59CD">
        <w:rPr>
          <w:rFonts w:ascii="Calibri Light" w:hAnsi="Calibri Light"/>
        </w:rPr>
        <w:t>março</w:t>
      </w:r>
      <w:r w:rsidR="00AF41E2" w:rsidRPr="007C4FD0">
        <w:rPr>
          <w:rFonts w:ascii="Calibri Light" w:hAnsi="Calibri Light"/>
        </w:rPr>
        <w:t xml:space="preserve"> de dois mil e vinte</w:t>
      </w:r>
      <w:r w:rsidR="002D59CD">
        <w:rPr>
          <w:rFonts w:ascii="Calibri Light" w:hAnsi="Calibri Light"/>
        </w:rPr>
        <w:t xml:space="preserve"> e dois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</w:t>
      </w:r>
      <w:r w:rsidR="00AF41E2" w:rsidRPr="007C4FD0">
        <w:rPr>
          <w:rFonts w:ascii="Calibri Light" w:hAnsi="Calibri Light"/>
        </w:rPr>
        <w:t>os seguintes conselheiros:</w:t>
      </w:r>
      <w:r w:rsidR="002D59CD">
        <w:rPr>
          <w:rFonts w:ascii="Calibri Light" w:hAnsi="Calibri Light"/>
        </w:rPr>
        <w:t xml:space="preserve"> </w:t>
      </w:r>
      <w:r w:rsidR="002F3086">
        <w:rPr>
          <w:rFonts w:ascii="Calibri Light" w:hAnsi="Calibri Light"/>
        </w:rPr>
        <w:t>Ana Lucia Rodrigues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2D59CD">
        <w:rPr>
          <w:rFonts w:ascii="Calibri Light" w:hAnsi="Calibri Light"/>
        </w:rPr>
        <w:t xml:space="preserve">, </w:t>
      </w:r>
      <w:r w:rsidR="00B20E01">
        <w:rPr>
          <w:rFonts w:ascii="Calibri Light" w:hAnsi="Calibri Light"/>
        </w:rPr>
        <w:t>Leandro Salomoni</w:t>
      </w:r>
      <w:r w:rsidR="002D59CD">
        <w:rPr>
          <w:rFonts w:ascii="Calibri Light" w:hAnsi="Calibri Light"/>
        </w:rPr>
        <w:t>,</w:t>
      </w:r>
      <w:r w:rsidR="00A44982">
        <w:rPr>
          <w:rFonts w:ascii="Calibri Light" w:hAnsi="Calibri Light"/>
        </w:rPr>
        <w:t xml:space="preserve">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 w:rsidR="00E44B4C">
        <w:rPr>
          <w:rFonts w:ascii="Calibri Light" w:hAnsi="Calibri Light"/>
        </w:rPr>
        <w:t>,</w:t>
      </w:r>
      <w:r w:rsidR="00B013BF">
        <w:rPr>
          <w:rFonts w:ascii="Calibri Light" w:hAnsi="Calibri Light"/>
        </w:rPr>
        <w:t xml:space="preserve"> </w:t>
      </w:r>
      <w:proofErr w:type="spellStart"/>
      <w:r w:rsidR="002F3086">
        <w:rPr>
          <w:rFonts w:ascii="Calibri Light" w:hAnsi="Calibri Light"/>
        </w:rPr>
        <w:t>Marislei</w:t>
      </w:r>
      <w:proofErr w:type="spellEnd"/>
      <w:r w:rsidR="002F3086">
        <w:rPr>
          <w:rFonts w:ascii="Calibri Light" w:hAnsi="Calibri Light"/>
        </w:rPr>
        <w:t xml:space="preserve"> Maria </w:t>
      </w:r>
      <w:proofErr w:type="spellStart"/>
      <w:r w:rsidR="002F3086">
        <w:rPr>
          <w:rFonts w:ascii="Calibri Light" w:hAnsi="Calibri Light"/>
        </w:rPr>
        <w:t>Bellaver</w:t>
      </w:r>
      <w:proofErr w:type="spellEnd"/>
      <w:r w:rsidR="002F3086">
        <w:rPr>
          <w:rFonts w:ascii="Calibri Light" w:hAnsi="Calibri Light"/>
        </w:rPr>
        <w:t>,</w:t>
      </w:r>
      <w:r w:rsidR="002E416D" w:rsidRPr="00F5757F">
        <w:rPr>
          <w:rFonts w:ascii="Calibri Light" w:hAnsi="Calibri Light"/>
          <w:b/>
        </w:rPr>
        <w:t xml:space="preserve"> </w:t>
      </w:r>
      <w:r w:rsidR="00B20E01">
        <w:rPr>
          <w:rFonts w:ascii="Calibri Light" w:hAnsi="Calibri Light"/>
        </w:rPr>
        <w:t xml:space="preserve">Regina </w:t>
      </w:r>
      <w:r w:rsidR="002F3086">
        <w:rPr>
          <w:rFonts w:ascii="Calibri Light" w:hAnsi="Calibri Light"/>
        </w:rPr>
        <w:t>Célia</w:t>
      </w:r>
      <w:r w:rsidR="00B20E01">
        <w:rPr>
          <w:rFonts w:ascii="Calibri Light" w:hAnsi="Calibri Light"/>
        </w:rPr>
        <w:t xml:space="preserve"> Lopes</w:t>
      </w:r>
      <w:r w:rsidR="002F3086">
        <w:rPr>
          <w:rFonts w:ascii="Calibri Light" w:hAnsi="Calibri Light"/>
        </w:rPr>
        <w:t xml:space="preserve"> e Vânia de Fátima Cordeiro </w:t>
      </w:r>
      <w:proofErr w:type="spellStart"/>
      <w:r w:rsidR="002F3086">
        <w:rPr>
          <w:rFonts w:ascii="Calibri Light" w:hAnsi="Calibri Light"/>
        </w:rPr>
        <w:t>Bitencourt</w:t>
      </w:r>
      <w:proofErr w:type="spellEnd"/>
      <w:r w:rsidR="00B20E01">
        <w:rPr>
          <w:rFonts w:ascii="Calibri Light" w:hAnsi="Calibri Light"/>
        </w:rPr>
        <w:t xml:space="preserve"> </w:t>
      </w:r>
      <w:r w:rsidR="002D59CD">
        <w:rPr>
          <w:rFonts w:ascii="Calibri Light" w:hAnsi="Calibri Light"/>
        </w:rPr>
        <w:t>para deliberar</w:t>
      </w:r>
      <w:r w:rsidR="00BA0C51">
        <w:rPr>
          <w:rFonts w:ascii="Calibri Light" w:hAnsi="Calibri Light"/>
        </w:rPr>
        <w:t xml:space="preserve"> assuntos referentes ao  Conselho FUNDEB. Começamos a reunião com a  leitura da ata da ultima reunião a qual não houve objeções seguindo para assinatura dos participantes.</w:t>
      </w:r>
      <w:r w:rsidR="00272F3C">
        <w:rPr>
          <w:rFonts w:ascii="Calibri Light" w:hAnsi="Calibri Light"/>
        </w:rPr>
        <w:t xml:space="preserve"> </w:t>
      </w:r>
      <w:r w:rsidR="00BA0C51">
        <w:rPr>
          <w:rFonts w:ascii="Calibri Light" w:hAnsi="Calibri Light"/>
        </w:rPr>
        <w:t>Foi realizada a leitura do oficio nº03/2022</w:t>
      </w:r>
      <w:r w:rsidR="00272F3C">
        <w:rPr>
          <w:rFonts w:ascii="Calibri Light" w:hAnsi="Calibri Light"/>
        </w:rPr>
        <w:t xml:space="preserve"> enviado para o Departamento de Suporte Operacional o qual descrevia a decisão deste conselho sobre a vinculação dos profissionais da educação pagos com o 70%. </w:t>
      </w:r>
    </w:p>
    <w:p w:rsidR="00243E9A" w:rsidRDefault="00272F3C" w:rsidP="00765BE4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 leitura foi realizada e os presentes assentiram ao ofício.</w:t>
      </w:r>
    </w:p>
    <w:p w:rsidR="009D7FF4" w:rsidRDefault="00272F3C" w:rsidP="009D7FF4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Os conselheiros debateram a importância do secretario para efetivara as ações </w:t>
      </w:r>
      <w:r w:rsidR="007608FF">
        <w:rPr>
          <w:rFonts w:ascii="Calibri Light" w:hAnsi="Calibri Light"/>
        </w:rPr>
        <w:t xml:space="preserve">necessárias para o andamento deste conselho. A conselheira Louise relatou que atua na Escola Municipal Irma </w:t>
      </w:r>
      <w:r w:rsidR="00C85C65">
        <w:rPr>
          <w:rFonts w:ascii="Calibri Light" w:hAnsi="Calibri Light"/>
        </w:rPr>
        <w:t>Dulce,</w:t>
      </w:r>
      <w:r w:rsidR="007608FF">
        <w:rPr>
          <w:rFonts w:ascii="Calibri Light" w:hAnsi="Calibri Light"/>
        </w:rPr>
        <w:t xml:space="preserve"> em projeto na biblioteca e se dispôs </w:t>
      </w:r>
      <w:r w:rsidR="00C85C65">
        <w:rPr>
          <w:rFonts w:ascii="Calibri Light" w:hAnsi="Calibri Light"/>
        </w:rPr>
        <w:t>a ate</w:t>
      </w:r>
      <w:r w:rsidR="007608FF">
        <w:rPr>
          <w:rFonts w:ascii="Calibri Light" w:hAnsi="Calibri Light"/>
        </w:rPr>
        <w:t>nder em meio período</w:t>
      </w:r>
      <w:r w:rsidR="00C85C65">
        <w:rPr>
          <w:rFonts w:ascii="Calibri Light" w:hAnsi="Calibri Light"/>
        </w:rPr>
        <w:t>,</w:t>
      </w:r>
      <w:r w:rsidR="007608FF">
        <w:rPr>
          <w:rFonts w:ascii="Calibri Light" w:hAnsi="Calibri Light"/>
        </w:rPr>
        <w:t xml:space="preserve"> pois no </w:t>
      </w:r>
      <w:r w:rsidR="00C85C65">
        <w:rPr>
          <w:rFonts w:ascii="Calibri Light" w:hAnsi="Calibri Light"/>
        </w:rPr>
        <w:t xml:space="preserve">período da tarde a mesma </w:t>
      </w:r>
      <w:r w:rsidR="007608FF">
        <w:rPr>
          <w:rFonts w:ascii="Calibri Light" w:hAnsi="Calibri Light"/>
        </w:rPr>
        <w:t xml:space="preserve">é </w:t>
      </w:r>
      <w:r w:rsidR="00C85C65">
        <w:rPr>
          <w:rFonts w:ascii="Calibri Light" w:hAnsi="Calibri Light"/>
        </w:rPr>
        <w:t>professora</w:t>
      </w:r>
      <w:r w:rsidR="007608FF">
        <w:rPr>
          <w:rFonts w:ascii="Calibri Light" w:hAnsi="Calibri Light"/>
        </w:rPr>
        <w:t xml:space="preserve"> no município de Curitiba, como secretaria</w:t>
      </w:r>
      <w:r w:rsidR="00F02F6C">
        <w:rPr>
          <w:rFonts w:ascii="Calibri Light" w:hAnsi="Calibri Light"/>
        </w:rPr>
        <w:t xml:space="preserve"> deste conselho, então ficou acordado o envio de oficio para o secretario municipal de educação com o pedido, visto o direito deste conselho na sua Lei de criação. Foi debatido o Plano de Trabalho para ser elaborado neste ano corrente com os conselheiros presentes. Para a elaboração foi realizada a leitura dos itens propostos para o ano de 2021 verificando as metas atingidas e refazendo as necessárias com as devidas adequações e necessidades previstas para este ano. Foi </w:t>
      </w:r>
      <w:proofErr w:type="gramStart"/>
      <w:r w:rsidR="00F02F6C">
        <w:rPr>
          <w:rFonts w:ascii="Calibri Light" w:hAnsi="Calibri Light"/>
        </w:rPr>
        <w:t>realizado a leitura</w:t>
      </w:r>
      <w:proofErr w:type="gramEnd"/>
      <w:r w:rsidR="00F02F6C">
        <w:rPr>
          <w:rFonts w:ascii="Calibri Light" w:hAnsi="Calibri Light"/>
        </w:rPr>
        <w:t xml:space="preserve"> e anotado as modificações apontadas para aprovação na próxima reunião. A secretaria </w:t>
      </w:r>
      <w:proofErr w:type="spellStart"/>
      <w:r w:rsidR="00F02F6C">
        <w:rPr>
          <w:rFonts w:ascii="Calibri Light" w:hAnsi="Calibri Light"/>
        </w:rPr>
        <w:t>Carolline</w:t>
      </w:r>
      <w:proofErr w:type="spellEnd"/>
      <w:r w:rsidR="00F02F6C">
        <w:rPr>
          <w:rFonts w:ascii="Calibri Light" w:hAnsi="Calibri Light"/>
        </w:rPr>
        <w:t xml:space="preserve">  ira disponibilizar no grupo de </w:t>
      </w:r>
      <w:proofErr w:type="spellStart"/>
      <w:r w:rsidR="00F02F6C">
        <w:rPr>
          <w:rFonts w:ascii="Calibri Light" w:hAnsi="Calibri Light"/>
        </w:rPr>
        <w:t>whatshap</w:t>
      </w:r>
      <w:proofErr w:type="spellEnd"/>
      <w:r w:rsidR="00F02F6C">
        <w:rPr>
          <w:rFonts w:ascii="Calibri Light" w:hAnsi="Calibri Light"/>
        </w:rPr>
        <w:t xml:space="preserve"> o Plano de Trabalho para leitura prévia. A secretaria </w:t>
      </w:r>
      <w:proofErr w:type="spellStart"/>
      <w:r w:rsidR="00F02F6C">
        <w:rPr>
          <w:rFonts w:ascii="Calibri Light" w:hAnsi="Calibri Light"/>
        </w:rPr>
        <w:t>Carolline</w:t>
      </w:r>
      <w:proofErr w:type="spellEnd"/>
      <w:r w:rsidR="00F02F6C">
        <w:rPr>
          <w:rFonts w:ascii="Calibri Light" w:hAnsi="Calibri Light"/>
        </w:rPr>
        <w:t xml:space="preserve"> apresentou também a necessidade</w:t>
      </w:r>
      <w:r w:rsidR="009D7FF4">
        <w:rPr>
          <w:rFonts w:ascii="Calibri Light" w:hAnsi="Calibri Light"/>
        </w:rPr>
        <w:t xml:space="preserve"> deste conselho organizar a partir de julho a eleição do novo conselho para a gestão 2023-2026, realizar a divulgação buscando o interesse  para preenchimento dos segmentos. </w:t>
      </w:r>
      <w:r w:rsidR="00FC153D">
        <w:rPr>
          <w:rFonts w:ascii="Calibri Light" w:hAnsi="Calibri Light"/>
        </w:rPr>
        <w:t xml:space="preserve">Foi </w:t>
      </w:r>
      <w:proofErr w:type="gramStart"/>
      <w:r w:rsidR="00FC153D">
        <w:rPr>
          <w:rFonts w:ascii="Calibri Light" w:hAnsi="Calibri Light"/>
        </w:rPr>
        <w:t>lido a resposta encaminhada</w:t>
      </w:r>
      <w:proofErr w:type="gramEnd"/>
      <w:r w:rsidR="00FC153D">
        <w:rPr>
          <w:rFonts w:ascii="Calibri Light" w:hAnsi="Calibri Light"/>
        </w:rPr>
        <w:t xml:space="preserve"> pelo SIOPE          (fale conosco) sobre a mudança para a próxima eleição dos conselheiros e se estes poderiam se inscrever em outros segmentos,a resposta enviada relata que não poderá participar da eleição os conselheiros desta gestão.</w:t>
      </w:r>
      <w:r w:rsidR="009D7FF4">
        <w:rPr>
          <w:rFonts w:ascii="Calibri Light" w:hAnsi="Calibri Light"/>
        </w:rPr>
        <w:t xml:space="preserve">O conselheiros se mostraram preocupados com a determinação da Lei do novo FUNDEB a qual determina que os conselheiros </w:t>
      </w:r>
      <w:r w:rsidR="00ED1176">
        <w:rPr>
          <w:rFonts w:ascii="Calibri Light" w:hAnsi="Calibri Light"/>
        </w:rPr>
        <w:t>desta gestão não possam permanecer no próximo conselho. A conselheira Ana Lucia sugere que seja conversado com a UNCME</w:t>
      </w:r>
      <w:r w:rsidR="00FC153D">
        <w:rPr>
          <w:rFonts w:ascii="Calibri Light" w:hAnsi="Calibri Light"/>
        </w:rPr>
        <w:t xml:space="preserve"> para solicitar um parecer sobre a nova eleição. Também foi acordado visita as APAES para verificação do andamento das obras nas duas unidades, os conselheiros que demonstraram interesse em ir fiscalizar foram Ana Lucia, Mary, Louise e será co</w:t>
      </w:r>
      <w:r w:rsidR="008954E7">
        <w:rPr>
          <w:rFonts w:ascii="Calibri Light" w:hAnsi="Calibri Light"/>
        </w:rPr>
        <w:t>n</w:t>
      </w:r>
      <w:r w:rsidR="00FC153D">
        <w:rPr>
          <w:rFonts w:ascii="Calibri Light" w:hAnsi="Calibri Light"/>
        </w:rPr>
        <w:t>vid</w:t>
      </w:r>
      <w:r w:rsidR="008954E7">
        <w:rPr>
          <w:rFonts w:ascii="Calibri Light" w:hAnsi="Calibri Light"/>
        </w:rPr>
        <w:t xml:space="preserve">ada </w:t>
      </w:r>
      <w:r w:rsidR="00FC153D">
        <w:rPr>
          <w:rFonts w:ascii="Calibri Light" w:hAnsi="Calibri Light"/>
        </w:rPr>
        <w:t xml:space="preserve">a </w:t>
      </w:r>
      <w:r w:rsidR="008954E7">
        <w:rPr>
          <w:rFonts w:ascii="Calibri Light" w:hAnsi="Calibri Light"/>
        </w:rPr>
        <w:t xml:space="preserve"> servidora Valeria do Departa</w:t>
      </w:r>
      <w:r w:rsidR="00FC153D">
        <w:rPr>
          <w:rFonts w:ascii="Calibri Light" w:hAnsi="Calibri Light"/>
        </w:rPr>
        <w:t>m</w:t>
      </w:r>
      <w:r w:rsidR="008954E7">
        <w:rPr>
          <w:rFonts w:ascii="Calibri Light" w:hAnsi="Calibri Light"/>
        </w:rPr>
        <w:t>e</w:t>
      </w:r>
      <w:r w:rsidR="00FC153D">
        <w:rPr>
          <w:rFonts w:ascii="Calibri Light" w:hAnsi="Calibri Light"/>
        </w:rPr>
        <w:t xml:space="preserve">nto  </w:t>
      </w:r>
      <w:r w:rsidR="008954E7">
        <w:rPr>
          <w:rFonts w:ascii="Calibri Light" w:hAnsi="Calibri Light"/>
        </w:rPr>
        <w:t xml:space="preserve">Suporte Operacional que acompanha os termos de parceria entre as APAES e o </w:t>
      </w: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FB5C16" w:rsidRDefault="00FB5C16" w:rsidP="00FB5C16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município. A secretaria </w:t>
      </w:r>
      <w:proofErr w:type="spellStart"/>
      <w:r>
        <w:rPr>
          <w:rFonts w:ascii="Calibri Light" w:hAnsi="Calibri Light"/>
        </w:rPr>
        <w:t>Carolline</w:t>
      </w:r>
      <w:proofErr w:type="spellEnd"/>
      <w:r>
        <w:rPr>
          <w:rFonts w:ascii="Calibri Light" w:hAnsi="Calibri Light"/>
        </w:rPr>
        <w:t xml:space="preserve"> ficou de marcar o carro para o dia  28 de março, segunda-feira para que a visita seja realizada.</w:t>
      </w:r>
      <w:r w:rsidR="006C32DC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Sem mais a reunião foi finalizada e esta ata encerrada e assinada pelos presentes: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427D37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485.45pt;height:428.8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427D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427D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427D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2B66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1743"/>
    <w:rsid w:val="000A2070"/>
    <w:rsid w:val="000B5D9E"/>
    <w:rsid w:val="000C246D"/>
    <w:rsid w:val="000D13DB"/>
    <w:rsid w:val="000D234F"/>
    <w:rsid w:val="000E08E6"/>
    <w:rsid w:val="000E37AA"/>
    <w:rsid w:val="000E4185"/>
    <w:rsid w:val="000E5F46"/>
    <w:rsid w:val="000F1738"/>
    <w:rsid w:val="000F3567"/>
    <w:rsid w:val="000F425E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0F0E"/>
    <w:rsid w:val="001B1BB1"/>
    <w:rsid w:val="001B7987"/>
    <w:rsid w:val="001C001D"/>
    <w:rsid w:val="001C112C"/>
    <w:rsid w:val="001C1CF9"/>
    <w:rsid w:val="001C6FB8"/>
    <w:rsid w:val="001D6D1C"/>
    <w:rsid w:val="001E196C"/>
    <w:rsid w:val="001E1E93"/>
    <w:rsid w:val="001E4425"/>
    <w:rsid w:val="001F1010"/>
    <w:rsid w:val="002044B5"/>
    <w:rsid w:val="00205EF9"/>
    <w:rsid w:val="00216630"/>
    <w:rsid w:val="00220FE2"/>
    <w:rsid w:val="0024162C"/>
    <w:rsid w:val="00243A7D"/>
    <w:rsid w:val="00243C1F"/>
    <w:rsid w:val="00243E9A"/>
    <w:rsid w:val="00251D07"/>
    <w:rsid w:val="00253C07"/>
    <w:rsid w:val="002550BB"/>
    <w:rsid w:val="002570C1"/>
    <w:rsid w:val="00262331"/>
    <w:rsid w:val="00266BAB"/>
    <w:rsid w:val="0026762E"/>
    <w:rsid w:val="00270613"/>
    <w:rsid w:val="00272F3C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59CD"/>
    <w:rsid w:val="002D6323"/>
    <w:rsid w:val="002E416D"/>
    <w:rsid w:val="002F0437"/>
    <w:rsid w:val="002F2B1D"/>
    <w:rsid w:val="002F3086"/>
    <w:rsid w:val="003061EC"/>
    <w:rsid w:val="00315CDA"/>
    <w:rsid w:val="00317095"/>
    <w:rsid w:val="003230B3"/>
    <w:rsid w:val="0032552E"/>
    <w:rsid w:val="00340EEE"/>
    <w:rsid w:val="003501A0"/>
    <w:rsid w:val="00351484"/>
    <w:rsid w:val="00355FB6"/>
    <w:rsid w:val="00362D44"/>
    <w:rsid w:val="00363F4E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27D37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32DC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608FF"/>
    <w:rsid w:val="00765BE4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0761"/>
    <w:rsid w:val="007D11F3"/>
    <w:rsid w:val="007D4880"/>
    <w:rsid w:val="007E09A5"/>
    <w:rsid w:val="007E4E8E"/>
    <w:rsid w:val="007E605A"/>
    <w:rsid w:val="007E6B55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3F4B"/>
    <w:rsid w:val="00834D7E"/>
    <w:rsid w:val="0083549F"/>
    <w:rsid w:val="00837321"/>
    <w:rsid w:val="00841431"/>
    <w:rsid w:val="00844B5C"/>
    <w:rsid w:val="00845E32"/>
    <w:rsid w:val="00845F31"/>
    <w:rsid w:val="00846F06"/>
    <w:rsid w:val="008551EE"/>
    <w:rsid w:val="00857658"/>
    <w:rsid w:val="00860407"/>
    <w:rsid w:val="008741DE"/>
    <w:rsid w:val="0087607A"/>
    <w:rsid w:val="008771B7"/>
    <w:rsid w:val="00880DDF"/>
    <w:rsid w:val="00880EE6"/>
    <w:rsid w:val="00885C6B"/>
    <w:rsid w:val="0089486C"/>
    <w:rsid w:val="008954E7"/>
    <w:rsid w:val="008A1140"/>
    <w:rsid w:val="008B3B19"/>
    <w:rsid w:val="008B5AC6"/>
    <w:rsid w:val="008B7DD5"/>
    <w:rsid w:val="008C01CC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72639"/>
    <w:rsid w:val="00981D6D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D7FF4"/>
    <w:rsid w:val="009F1BB9"/>
    <w:rsid w:val="009F2C2B"/>
    <w:rsid w:val="00A069C1"/>
    <w:rsid w:val="00A22FC1"/>
    <w:rsid w:val="00A2663D"/>
    <w:rsid w:val="00A274BE"/>
    <w:rsid w:val="00A2786A"/>
    <w:rsid w:val="00A27B72"/>
    <w:rsid w:val="00A37D73"/>
    <w:rsid w:val="00A42098"/>
    <w:rsid w:val="00A437C7"/>
    <w:rsid w:val="00A43FA1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13BF"/>
    <w:rsid w:val="00B04014"/>
    <w:rsid w:val="00B0547B"/>
    <w:rsid w:val="00B0738F"/>
    <w:rsid w:val="00B15028"/>
    <w:rsid w:val="00B15705"/>
    <w:rsid w:val="00B15FC1"/>
    <w:rsid w:val="00B169D9"/>
    <w:rsid w:val="00B20E01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A0C51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078A"/>
    <w:rsid w:val="00BF385A"/>
    <w:rsid w:val="00BF6C1A"/>
    <w:rsid w:val="00C019AD"/>
    <w:rsid w:val="00C052FB"/>
    <w:rsid w:val="00C11B81"/>
    <w:rsid w:val="00C11C16"/>
    <w:rsid w:val="00C11E01"/>
    <w:rsid w:val="00C15338"/>
    <w:rsid w:val="00C15B95"/>
    <w:rsid w:val="00C16E79"/>
    <w:rsid w:val="00C2119F"/>
    <w:rsid w:val="00C23194"/>
    <w:rsid w:val="00C36598"/>
    <w:rsid w:val="00C36FA5"/>
    <w:rsid w:val="00C40916"/>
    <w:rsid w:val="00C45FB2"/>
    <w:rsid w:val="00C53620"/>
    <w:rsid w:val="00C633DD"/>
    <w:rsid w:val="00C66942"/>
    <w:rsid w:val="00C71FE0"/>
    <w:rsid w:val="00C73DC1"/>
    <w:rsid w:val="00C75CC6"/>
    <w:rsid w:val="00C7745B"/>
    <w:rsid w:val="00C80315"/>
    <w:rsid w:val="00C85C6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93B75"/>
    <w:rsid w:val="00D97208"/>
    <w:rsid w:val="00DA24A3"/>
    <w:rsid w:val="00DA3661"/>
    <w:rsid w:val="00DB2088"/>
    <w:rsid w:val="00DB39E0"/>
    <w:rsid w:val="00DB4451"/>
    <w:rsid w:val="00DB71A9"/>
    <w:rsid w:val="00DC0348"/>
    <w:rsid w:val="00DC05CC"/>
    <w:rsid w:val="00DC54C7"/>
    <w:rsid w:val="00DC7815"/>
    <w:rsid w:val="00DD3E32"/>
    <w:rsid w:val="00DD5E65"/>
    <w:rsid w:val="00DE247E"/>
    <w:rsid w:val="00DE3E6C"/>
    <w:rsid w:val="00DE6591"/>
    <w:rsid w:val="00DE69AD"/>
    <w:rsid w:val="00DF5E83"/>
    <w:rsid w:val="00E2072D"/>
    <w:rsid w:val="00E32840"/>
    <w:rsid w:val="00E42843"/>
    <w:rsid w:val="00E44B4C"/>
    <w:rsid w:val="00E569FB"/>
    <w:rsid w:val="00E63713"/>
    <w:rsid w:val="00E7602F"/>
    <w:rsid w:val="00E777BB"/>
    <w:rsid w:val="00E852F5"/>
    <w:rsid w:val="00E87B95"/>
    <w:rsid w:val="00E9163F"/>
    <w:rsid w:val="00E94C99"/>
    <w:rsid w:val="00E953C0"/>
    <w:rsid w:val="00EA6424"/>
    <w:rsid w:val="00EA681C"/>
    <w:rsid w:val="00EB477F"/>
    <w:rsid w:val="00EB607D"/>
    <w:rsid w:val="00EC437D"/>
    <w:rsid w:val="00ED1176"/>
    <w:rsid w:val="00ED374F"/>
    <w:rsid w:val="00ED790C"/>
    <w:rsid w:val="00EE5456"/>
    <w:rsid w:val="00EF4F46"/>
    <w:rsid w:val="00EF7230"/>
    <w:rsid w:val="00F02C0E"/>
    <w:rsid w:val="00F02F6C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B5C16"/>
    <w:rsid w:val="00FC0367"/>
    <w:rsid w:val="00FC153D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  <w:style w:type="paragraph" w:customStyle="1" w:styleId="m6579144120203684693msolistparagraph">
    <w:name w:val="m_6579144120203684693msolistparagraph"/>
    <w:basedOn w:val="Normal"/>
    <w:rsid w:val="00243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55</cp:revision>
  <cp:lastPrinted>2022-02-21T14:19:00Z</cp:lastPrinted>
  <dcterms:created xsi:type="dcterms:W3CDTF">2020-12-16T11:10:00Z</dcterms:created>
  <dcterms:modified xsi:type="dcterms:W3CDTF">2022-05-10T18:19:00Z</dcterms:modified>
</cp:coreProperties>
</file>