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FAD" w:rsidRDefault="00732FAD"/>
    <w:p w:rsidR="00732FAD" w:rsidRDefault="00732FAD" w:rsidP="0019095E">
      <w:pPr>
        <w:pStyle w:val="Heading1"/>
        <w:rPr>
          <w:rFonts w:ascii="Tahoma" w:hAnsi="Tahoma" w:cs="Tahoma"/>
          <w:sz w:val="22"/>
          <w:szCs w:val="22"/>
        </w:rPr>
      </w:pPr>
    </w:p>
    <w:p w:rsidR="00732FAD" w:rsidRDefault="00732FAD" w:rsidP="0019095E">
      <w:pPr>
        <w:pStyle w:val="Heading1"/>
        <w:rPr>
          <w:rFonts w:ascii="Tahoma" w:hAnsi="Tahoma" w:cs="Tahoma"/>
        </w:rPr>
      </w:pPr>
    </w:p>
    <w:p w:rsidR="00732FAD" w:rsidRPr="004544C6" w:rsidRDefault="00732FAD" w:rsidP="0019095E">
      <w:pPr>
        <w:tabs>
          <w:tab w:val="left" w:pos="8647"/>
        </w:tabs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732FAD" w:rsidRPr="00C8799F" w:rsidRDefault="00732FAD" w:rsidP="00B93F06">
      <w:pPr>
        <w:pStyle w:val="BodyText"/>
        <w:spacing w:line="360" w:lineRule="auto"/>
        <w:jc w:val="center"/>
        <w:rPr>
          <w:rFonts w:ascii="Tahoma" w:hAnsi="Tahoma" w:cs="Tahoma"/>
          <w:b/>
          <w:bCs/>
        </w:rPr>
      </w:pPr>
      <w:r w:rsidRPr="00C8799F">
        <w:rPr>
          <w:rFonts w:ascii="Tahoma" w:hAnsi="Tahoma" w:cs="Tahoma"/>
          <w:b/>
          <w:bCs/>
        </w:rPr>
        <w:t>REUNIÃO ORDINÁRIA</w:t>
      </w:r>
    </w:p>
    <w:p w:rsidR="00732FAD" w:rsidRDefault="00732FAD" w:rsidP="00B93F06">
      <w:pPr>
        <w:pStyle w:val="BodyText"/>
        <w:spacing w:line="360" w:lineRule="auto"/>
        <w:jc w:val="center"/>
        <w:rPr>
          <w:rFonts w:ascii="Tahoma" w:hAnsi="Tahoma" w:cs="Tahoma"/>
        </w:rPr>
      </w:pPr>
    </w:p>
    <w:p w:rsidR="00732FAD" w:rsidRDefault="00732FAD" w:rsidP="00C8799F">
      <w:pPr>
        <w:pStyle w:val="BodyText"/>
        <w:spacing w:line="276" w:lineRule="auto"/>
        <w:rPr>
          <w:rFonts w:ascii="Tahoma" w:hAnsi="Tahoma" w:cs="Tahoma"/>
        </w:rPr>
      </w:pPr>
      <w:r w:rsidRPr="00C8799F">
        <w:rPr>
          <w:rFonts w:ascii="Tahoma" w:hAnsi="Tahoma" w:cs="Tahoma"/>
          <w:b/>
          <w:bCs/>
        </w:rPr>
        <w:t>Data:</w:t>
      </w:r>
      <w:r>
        <w:rPr>
          <w:rFonts w:ascii="Tahoma" w:hAnsi="Tahoma" w:cs="Tahoma"/>
        </w:rPr>
        <w:t xml:space="preserve"> 14 de Dezembro de 2015</w:t>
      </w:r>
    </w:p>
    <w:p w:rsidR="00732FAD" w:rsidRDefault="00732FAD" w:rsidP="00C8799F">
      <w:pPr>
        <w:pStyle w:val="BodyText"/>
        <w:spacing w:line="276" w:lineRule="auto"/>
        <w:rPr>
          <w:rFonts w:ascii="Tahoma" w:hAnsi="Tahoma" w:cs="Tahoma"/>
        </w:rPr>
      </w:pPr>
      <w:r w:rsidRPr="00C8799F">
        <w:rPr>
          <w:rFonts w:ascii="Tahoma" w:hAnsi="Tahoma" w:cs="Tahoma"/>
          <w:b/>
          <w:bCs/>
        </w:rPr>
        <w:t>Local:</w:t>
      </w:r>
      <w:r>
        <w:rPr>
          <w:rFonts w:ascii="Tahoma" w:hAnsi="Tahoma" w:cs="Tahoma"/>
        </w:rPr>
        <w:t xml:space="preserve"> Secretaria Municipal de Agricultura</w:t>
      </w:r>
    </w:p>
    <w:p w:rsidR="00732FAD" w:rsidRDefault="00732FAD" w:rsidP="003F71E9">
      <w:pPr>
        <w:pStyle w:val="BodyText"/>
        <w:spacing w:line="276" w:lineRule="auto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 Rua Veríssimo Marques, nº 1801 – Centro – São José dos Pinhais – PR</w:t>
      </w:r>
    </w:p>
    <w:p w:rsidR="00732FAD" w:rsidRDefault="00732FAD" w:rsidP="00C8799F">
      <w:pPr>
        <w:pStyle w:val="BodyText"/>
        <w:spacing w:line="276" w:lineRule="auto"/>
        <w:rPr>
          <w:rFonts w:ascii="Tahoma" w:hAnsi="Tahoma" w:cs="Tahoma"/>
        </w:rPr>
      </w:pPr>
      <w:r w:rsidRPr="00C8799F">
        <w:rPr>
          <w:rFonts w:ascii="Tahoma" w:hAnsi="Tahoma" w:cs="Tahoma"/>
          <w:b/>
          <w:bCs/>
        </w:rPr>
        <w:t>Horário:</w:t>
      </w:r>
      <w:r>
        <w:rPr>
          <w:rFonts w:ascii="Tahoma" w:hAnsi="Tahoma" w:cs="Tahoma"/>
        </w:rPr>
        <w:t xml:space="preserve"> 18:00h</w:t>
      </w:r>
    </w:p>
    <w:p w:rsidR="00732FAD" w:rsidRDefault="00732FAD" w:rsidP="00C8799F">
      <w:pPr>
        <w:pStyle w:val="BodyText"/>
        <w:spacing w:line="276" w:lineRule="auto"/>
        <w:rPr>
          <w:rFonts w:ascii="Tahoma" w:hAnsi="Tahoma" w:cs="Tahoma"/>
        </w:rPr>
      </w:pPr>
      <w:r w:rsidRPr="00C8799F">
        <w:rPr>
          <w:rFonts w:ascii="Tahoma" w:hAnsi="Tahoma" w:cs="Tahoma"/>
          <w:b/>
          <w:bCs/>
        </w:rPr>
        <w:t>Contato:</w:t>
      </w:r>
      <w:r>
        <w:rPr>
          <w:rFonts w:ascii="Tahoma" w:hAnsi="Tahoma" w:cs="Tahoma"/>
        </w:rPr>
        <w:t xml:space="preserve"> Samanta Vosgerau – 3382-2907</w:t>
      </w:r>
    </w:p>
    <w:p w:rsidR="00732FAD" w:rsidRDefault="00732FAD" w:rsidP="003F71E9">
      <w:pPr>
        <w:pStyle w:val="BodyText"/>
        <w:spacing w:line="276" w:lineRule="auto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      Odevair da Silva Mathias – 9114-0202</w:t>
      </w:r>
    </w:p>
    <w:p w:rsidR="00732FAD" w:rsidRDefault="00732FAD" w:rsidP="00C8799F">
      <w:pPr>
        <w:pStyle w:val="BodyText"/>
        <w:spacing w:line="276" w:lineRule="auto"/>
        <w:rPr>
          <w:rFonts w:ascii="Tahoma" w:hAnsi="Tahoma" w:cs="Tahoma"/>
        </w:rPr>
      </w:pPr>
    </w:p>
    <w:p w:rsidR="00732FAD" w:rsidRDefault="00732FAD" w:rsidP="00C8799F">
      <w:pPr>
        <w:pStyle w:val="BodyText"/>
        <w:spacing w:line="276" w:lineRule="auto"/>
        <w:rPr>
          <w:rFonts w:ascii="Tahoma" w:hAnsi="Tahoma" w:cs="Tahoma"/>
        </w:rPr>
      </w:pPr>
    </w:p>
    <w:p w:rsidR="00732FAD" w:rsidRDefault="00732FAD" w:rsidP="00C8799F">
      <w:pPr>
        <w:pStyle w:val="BodyText"/>
        <w:spacing w:line="276" w:lineRule="auto"/>
        <w:rPr>
          <w:rFonts w:ascii="Tahoma" w:hAnsi="Tahoma" w:cs="Tahoma"/>
        </w:rPr>
      </w:pPr>
    </w:p>
    <w:p w:rsidR="00732FAD" w:rsidRPr="00C8799F" w:rsidRDefault="00732FAD" w:rsidP="00C8799F">
      <w:pPr>
        <w:pStyle w:val="BodyText"/>
        <w:spacing w:line="276" w:lineRule="auto"/>
        <w:jc w:val="center"/>
        <w:rPr>
          <w:rFonts w:ascii="Tahoma" w:hAnsi="Tahoma" w:cs="Tahoma"/>
          <w:b/>
          <w:bCs/>
        </w:rPr>
      </w:pPr>
      <w:r w:rsidRPr="00C8799F">
        <w:rPr>
          <w:rFonts w:ascii="Tahoma" w:hAnsi="Tahoma" w:cs="Tahoma"/>
          <w:b/>
          <w:bCs/>
        </w:rPr>
        <w:t>Pauta</w:t>
      </w:r>
    </w:p>
    <w:p w:rsidR="00732FAD" w:rsidRDefault="00732FAD" w:rsidP="00C8799F">
      <w:pPr>
        <w:pStyle w:val="BodyText"/>
        <w:spacing w:line="276" w:lineRule="auto"/>
        <w:rPr>
          <w:rFonts w:ascii="Tahoma" w:hAnsi="Tahoma" w:cs="Tahoma"/>
        </w:rPr>
      </w:pPr>
    </w:p>
    <w:p w:rsidR="00732FAD" w:rsidRDefault="00732FAD" w:rsidP="00C8799F">
      <w:pPr>
        <w:pStyle w:val="BodyText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Leitura da Ata de Reunião Extraordinária de 09/11/2015 e Leitura da Ata de Reunião Ordinária de 30/11/2015.</w:t>
      </w:r>
    </w:p>
    <w:p w:rsidR="00732FAD" w:rsidRDefault="00732FAD" w:rsidP="005945D6">
      <w:pPr>
        <w:pStyle w:val="BodyText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Votação Projeto Itaqui; </w:t>
      </w:r>
    </w:p>
    <w:p w:rsidR="00732FAD" w:rsidRDefault="00732FAD" w:rsidP="00C03112">
      <w:pPr>
        <w:pStyle w:val="BodyText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Apresentação da SEMMA e SICTUR a respeito do bosque do Vovô e parque da Fonte; </w:t>
      </w:r>
    </w:p>
    <w:p w:rsidR="00732FAD" w:rsidRDefault="00732FAD" w:rsidP="00C03112">
      <w:pPr>
        <w:pStyle w:val="BodyText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Apresentação SEMAG programa sacolão verde;</w:t>
      </w:r>
    </w:p>
    <w:p w:rsidR="00732FAD" w:rsidRDefault="00732FAD" w:rsidP="00C8799F">
      <w:pPr>
        <w:pStyle w:val="BodyText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Revisão do regimento interno;</w:t>
      </w:r>
    </w:p>
    <w:p w:rsidR="00732FAD" w:rsidRDefault="00732FAD" w:rsidP="00C8799F">
      <w:pPr>
        <w:pStyle w:val="BodyText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Leitura de correspondências recebidas;</w:t>
      </w:r>
    </w:p>
    <w:p w:rsidR="00732FAD" w:rsidRDefault="00732FAD" w:rsidP="00C8799F">
      <w:pPr>
        <w:pStyle w:val="BodyText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Leitura de Correspondências Enviadas;</w:t>
      </w:r>
    </w:p>
    <w:p w:rsidR="00732FAD" w:rsidRPr="00607E06" w:rsidRDefault="00732FAD" w:rsidP="00607E06">
      <w:pPr>
        <w:pStyle w:val="BodyText"/>
        <w:numPr>
          <w:ilvl w:val="0"/>
          <w:numId w:val="2"/>
        </w:numPr>
        <w:spacing w:line="276" w:lineRule="auto"/>
        <w:rPr>
          <w:rFonts w:ascii="Tahoma" w:hAnsi="Tahoma" w:cs="Tahoma"/>
          <w:i/>
          <w:iCs/>
        </w:rPr>
      </w:pPr>
      <w:r>
        <w:rPr>
          <w:rFonts w:ascii="Tahoma" w:hAnsi="Tahoma" w:cs="Tahoma"/>
        </w:rPr>
        <w:t xml:space="preserve">Avisos; </w:t>
      </w:r>
      <w:r w:rsidRPr="00607E06">
        <w:rPr>
          <w:rFonts w:ascii="Tahoma" w:hAnsi="Tahoma" w:cs="Tahoma"/>
          <w:i/>
          <w:iCs/>
        </w:rPr>
        <w:t>(Propostas da conferência meio ambiente e Calendário reuniões 2016)</w:t>
      </w:r>
    </w:p>
    <w:p w:rsidR="00732FAD" w:rsidRDefault="00732FAD" w:rsidP="00607E06">
      <w:pPr>
        <w:pStyle w:val="BodyText"/>
        <w:spacing w:line="276" w:lineRule="auto"/>
        <w:rPr>
          <w:rFonts w:ascii="Tahoma" w:hAnsi="Tahoma" w:cs="Tahoma"/>
        </w:rPr>
      </w:pPr>
    </w:p>
    <w:p w:rsidR="00732FAD" w:rsidRPr="004544C6" w:rsidRDefault="00732FAD" w:rsidP="00B93F06">
      <w:pPr>
        <w:pStyle w:val="BodyText"/>
        <w:spacing w:line="360" w:lineRule="auto"/>
        <w:jc w:val="center"/>
        <w:rPr>
          <w:rFonts w:ascii="Tahoma" w:hAnsi="Tahoma" w:cs="Tahoma"/>
        </w:rPr>
      </w:pPr>
    </w:p>
    <w:p w:rsidR="00732FAD" w:rsidRDefault="00732FAD" w:rsidP="001255E4">
      <w:pPr>
        <w:pStyle w:val="BodyText"/>
        <w:spacing w:line="360" w:lineRule="auto"/>
        <w:rPr>
          <w:rFonts w:ascii="Tahoma" w:hAnsi="Tahoma" w:cs="Tahoma"/>
        </w:rPr>
      </w:pPr>
      <w:r w:rsidRPr="004544C6">
        <w:rPr>
          <w:rFonts w:ascii="Tahoma" w:hAnsi="Tahoma" w:cs="Tahoma"/>
        </w:rPr>
        <w:tab/>
      </w:r>
      <w:r w:rsidRPr="004544C6">
        <w:rPr>
          <w:rFonts w:ascii="Tahoma" w:hAnsi="Tahoma" w:cs="Tahoma"/>
        </w:rPr>
        <w:tab/>
      </w:r>
    </w:p>
    <w:p w:rsidR="00732FAD" w:rsidRDefault="00732FAD" w:rsidP="001255E4">
      <w:pPr>
        <w:pStyle w:val="BodyText"/>
        <w:spacing w:line="360" w:lineRule="auto"/>
        <w:rPr>
          <w:rFonts w:ascii="Tahoma" w:hAnsi="Tahoma" w:cs="Tahoma"/>
        </w:rPr>
      </w:pPr>
    </w:p>
    <w:p w:rsidR="00732FAD" w:rsidRPr="00D61F12" w:rsidRDefault="00732FAD" w:rsidP="00D61F12">
      <w:pPr>
        <w:spacing w:line="360" w:lineRule="auto"/>
        <w:jc w:val="right"/>
        <w:rPr>
          <w:rFonts w:ascii="Tahoma" w:hAnsi="Tahoma" w:cs="Tahoma"/>
          <w:b/>
          <w:bCs/>
          <w:sz w:val="24"/>
          <w:szCs w:val="24"/>
        </w:rPr>
      </w:pPr>
      <w:r w:rsidRPr="00D61F12">
        <w:rPr>
          <w:rFonts w:ascii="Tahoma" w:hAnsi="Tahoma" w:cs="Tahoma"/>
          <w:b/>
          <w:bCs/>
          <w:sz w:val="24"/>
          <w:szCs w:val="24"/>
        </w:rPr>
        <w:t xml:space="preserve">São José dos Pinhais, </w:t>
      </w:r>
      <w:bookmarkStart w:id="0" w:name="_GoBack"/>
      <w:bookmarkEnd w:id="0"/>
      <w:r w:rsidRPr="00D61F12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 xml:space="preserve">02 </w:t>
      </w:r>
      <w:r w:rsidRPr="00D61F12">
        <w:rPr>
          <w:rFonts w:ascii="Tahoma" w:hAnsi="Tahoma" w:cs="Tahoma"/>
          <w:b/>
          <w:bCs/>
          <w:sz w:val="24"/>
          <w:szCs w:val="24"/>
        </w:rPr>
        <w:t xml:space="preserve">de </w:t>
      </w:r>
      <w:r>
        <w:rPr>
          <w:rFonts w:ascii="Tahoma" w:hAnsi="Tahoma" w:cs="Tahoma"/>
          <w:b/>
          <w:bCs/>
          <w:sz w:val="24"/>
          <w:szCs w:val="24"/>
        </w:rPr>
        <w:t>dezembro de 2015</w:t>
      </w:r>
    </w:p>
    <w:p w:rsidR="00732FAD" w:rsidRDefault="00732FAD" w:rsidP="001255E4">
      <w:pPr>
        <w:pStyle w:val="BodyText"/>
        <w:spacing w:line="360" w:lineRule="auto"/>
        <w:rPr>
          <w:rFonts w:ascii="Tahoma" w:hAnsi="Tahoma" w:cs="Tahoma"/>
        </w:rPr>
      </w:pPr>
    </w:p>
    <w:p w:rsidR="00732FAD" w:rsidRDefault="00732FAD" w:rsidP="001255E4">
      <w:pPr>
        <w:pStyle w:val="BodyText"/>
        <w:spacing w:line="360" w:lineRule="auto"/>
        <w:rPr>
          <w:rFonts w:ascii="Tahoma" w:hAnsi="Tahoma" w:cs="Tahoma"/>
        </w:rPr>
      </w:pPr>
    </w:p>
    <w:p w:rsidR="00732FAD" w:rsidRDefault="00732FAD" w:rsidP="001255E4">
      <w:pPr>
        <w:pStyle w:val="BodyText"/>
        <w:spacing w:line="360" w:lineRule="auto"/>
        <w:rPr>
          <w:rFonts w:ascii="Tahoma" w:hAnsi="Tahoma" w:cs="Tahoma"/>
        </w:rPr>
      </w:pPr>
    </w:p>
    <w:p w:rsidR="00732FAD" w:rsidRDefault="00732FAD" w:rsidP="002963C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Odevair da Silva Mathias</w:t>
      </w:r>
    </w:p>
    <w:p w:rsidR="00732FAD" w:rsidRPr="0042553D" w:rsidRDefault="00732FAD" w:rsidP="0042553D">
      <w:pPr>
        <w:ind w:left="14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Presidente    </w:t>
      </w:r>
    </w:p>
    <w:sectPr w:rsidR="00732FAD" w:rsidRPr="0042553D" w:rsidSect="0019095E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FAD" w:rsidRDefault="00732FAD">
      <w:r>
        <w:separator/>
      </w:r>
    </w:p>
  </w:endnote>
  <w:endnote w:type="continuationSeparator" w:id="1">
    <w:p w:rsidR="00732FAD" w:rsidRDefault="00732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FAD" w:rsidRDefault="00732FAD">
      <w:r>
        <w:separator/>
      </w:r>
    </w:p>
  </w:footnote>
  <w:footnote w:type="continuationSeparator" w:id="1">
    <w:p w:rsidR="00732FAD" w:rsidRDefault="00732F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FAD" w:rsidRDefault="00732FAD" w:rsidP="00E56FD7">
    <w:pPr>
      <w:pStyle w:val="Header"/>
      <w:jc w:val="center"/>
      <w:rPr>
        <w:b/>
        <w:bCs/>
        <w:sz w:val="36"/>
        <w:szCs w:val="36"/>
      </w:rPr>
    </w:pPr>
  </w:p>
  <w:p w:rsidR="00732FAD" w:rsidRPr="00E56FD7" w:rsidRDefault="00732FAD" w:rsidP="00E56FD7">
    <w:pPr>
      <w:pStyle w:val="Header"/>
      <w:jc w:val="center"/>
      <w:rPr>
        <w:b/>
        <w:bCs/>
        <w:sz w:val="36"/>
        <w:szCs w:val="36"/>
      </w:rPr>
    </w:pPr>
    <w:r w:rsidRPr="00E56FD7">
      <w:rPr>
        <w:b/>
        <w:bCs/>
        <w:sz w:val="36"/>
        <w:szCs w:val="36"/>
      </w:rPr>
      <w:t>CONSELHO MUNICIPAL DE MEIO AMBIENTE DE SÃO JOSÉ DOS PINHAIS</w:t>
    </w:r>
  </w:p>
  <w:p w:rsidR="00732FAD" w:rsidRPr="00E56FD7" w:rsidRDefault="00732FAD" w:rsidP="00E56FD7">
    <w:pPr>
      <w:pStyle w:val="Header"/>
      <w:jc w:val="right"/>
      <w:rPr>
        <w:sz w:val="12"/>
        <w:szCs w:val="12"/>
      </w:rPr>
    </w:pPr>
    <w:r w:rsidRPr="00E56FD7">
      <w:rPr>
        <w:sz w:val="12"/>
        <w:szCs w:val="12"/>
      </w:rPr>
      <w:t>Criado pela Lei Municipal nº 100/96</w:t>
    </w:r>
  </w:p>
  <w:p w:rsidR="00732FAD" w:rsidRPr="00E56FD7" w:rsidRDefault="00732FAD" w:rsidP="00E56FD7">
    <w:pPr>
      <w:pStyle w:val="Header"/>
      <w:jc w:val="center"/>
    </w:pPr>
    <w:r w:rsidRPr="00E56FD7">
      <w:t>Av. Senador Souza Naves, 420 – Centro – Fone</w:t>
    </w:r>
    <w:r>
      <w:t>/Fax:</w:t>
    </w:r>
    <w:r w:rsidRPr="00E56FD7">
      <w:t>3382-2907 – São José dos Pinhais-PR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08CA"/>
    <w:multiLevelType w:val="hybridMultilevel"/>
    <w:tmpl w:val="8AC642E4"/>
    <w:lvl w:ilvl="0" w:tplc="78E2124A">
      <w:start w:val="1"/>
      <w:numFmt w:val="decimal"/>
      <w:lvlText w:val="%1."/>
      <w:lvlJc w:val="left"/>
      <w:pPr>
        <w:ind w:left="900" w:hanging="360"/>
      </w:pPr>
      <w:rPr>
        <w:i w:val="0"/>
        <w:i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65669B"/>
    <w:multiLevelType w:val="hybridMultilevel"/>
    <w:tmpl w:val="F20424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6FD7"/>
    <w:rsid w:val="00005080"/>
    <w:rsid w:val="00010DD8"/>
    <w:rsid w:val="00013BA9"/>
    <w:rsid w:val="00025B14"/>
    <w:rsid w:val="00070536"/>
    <w:rsid w:val="0007335F"/>
    <w:rsid w:val="00077EB3"/>
    <w:rsid w:val="00092C35"/>
    <w:rsid w:val="000C608F"/>
    <w:rsid w:val="000F0810"/>
    <w:rsid w:val="00105228"/>
    <w:rsid w:val="001255E4"/>
    <w:rsid w:val="0014453C"/>
    <w:rsid w:val="00150B8C"/>
    <w:rsid w:val="001708F5"/>
    <w:rsid w:val="0019095E"/>
    <w:rsid w:val="001C547E"/>
    <w:rsid w:val="00234490"/>
    <w:rsid w:val="002959C0"/>
    <w:rsid w:val="002963C9"/>
    <w:rsid w:val="002B3F53"/>
    <w:rsid w:val="002B4BF5"/>
    <w:rsid w:val="00326EC2"/>
    <w:rsid w:val="0034282C"/>
    <w:rsid w:val="003B6370"/>
    <w:rsid w:val="003D72D6"/>
    <w:rsid w:val="003F00B2"/>
    <w:rsid w:val="003F07AE"/>
    <w:rsid w:val="003F71E9"/>
    <w:rsid w:val="00421A90"/>
    <w:rsid w:val="0042553D"/>
    <w:rsid w:val="00453B3C"/>
    <w:rsid w:val="004544C6"/>
    <w:rsid w:val="00460351"/>
    <w:rsid w:val="00466F80"/>
    <w:rsid w:val="004912E7"/>
    <w:rsid w:val="004A655E"/>
    <w:rsid w:val="004B6F10"/>
    <w:rsid w:val="004D31F4"/>
    <w:rsid w:val="004D5EBF"/>
    <w:rsid w:val="004D664D"/>
    <w:rsid w:val="004E5C25"/>
    <w:rsid w:val="00537FA5"/>
    <w:rsid w:val="00584B27"/>
    <w:rsid w:val="00591907"/>
    <w:rsid w:val="005945AF"/>
    <w:rsid w:val="005945D6"/>
    <w:rsid w:val="005B3CC9"/>
    <w:rsid w:val="005C2069"/>
    <w:rsid w:val="005C62D9"/>
    <w:rsid w:val="005E18C2"/>
    <w:rsid w:val="00607039"/>
    <w:rsid w:val="00607E06"/>
    <w:rsid w:val="00612C54"/>
    <w:rsid w:val="00626A29"/>
    <w:rsid w:val="00641F4A"/>
    <w:rsid w:val="00647B46"/>
    <w:rsid w:val="006634CC"/>
    <w:rsid w:val="006815C5"/>
    <w:rsid w:val="006D1312"/>
    <w:rsid w:val="006F34EA"/>
    <w:rsid w:val="006F356A"/>
    <w:rsid w:val="00706ED6"/>
    <w:rsid w:val="00732FAD"/>
    <w:rsid w:val="00774DBA"/>
    <w:rsid w:val="00793C8C"/>
    <w:rsid w:val="007B616F"/>
    <w:rsid w:val="007C119F"/>
    <w:rsid w:val="007C46A4"/>
    <w:rsid w:val="007E36E6"/>
    <w:rsid w:val="00804109"/>
    <w:rsid w:val="0084495D"/>
    <w:rsid w:val="00846991"/>
    <w:rsid w:val="008636B6"/>
    <w:rsid w:val="008644CF"/>
    <w:rsid w:val="008752CF"/>
    <w:rsid w:val="008C0101"/>
    <w:rsid w:val="008D700A"/>
    <w:rsid w:val="008E531E"/>
    <w:rsid w:val="009033EE"/>
    <w:rsid w:val="009803CC"/>
    <w:rsid w:val="009B2190"/>
    <w:rsid w:val="009C3C72"/>
    <w:rsid w:val="00A03184"/>
    <w:rsid w:val="00A15C6B"/>
    <w:rsid w:val="00A639B4"/>
    <w:rsid w:val="00A75966"/>
    <w:rsid w:val="00A81A13"/>
    <w:rsid w:val="00B22D8D"/>
    <w:rsid w:val="00B45EC9"/>
    <w:rsid w:val="00B855FC"/>
    <w:rsid w:val="00B93F06"/>
    <w:rsid w:val="00BA2B7C"/>
    <w:rsid w:val="00BD29A9"/>
    <w:rsid w:val="00C03112"/>
    <w:rsid w:val="00C108BE"/>
    <w:rsid w:val="00C14547"/>
    <w:rsid w:val="00C51B97"/>
    <w:rsid w:val="00C54F31"/>
    <w:rsid w:val="00C83195"/>
    <w:rsid w:val="00C8799F"/>
    <w:rsid w:val="00CA71E6"/>
    <w:rsid w:val="00CB7282"/>
    <w:rsid w:val="00CD2581"/>
    <w:rsid w:val="00CE6068"/>
    <w:rsid w:val="00CF124F"/>
    <w:rsid w:val="00CF2FA4"/>
    <w:rsid w:val="00D1231E"/>
    <w:rsid w:val="00D57DA8"/>
    <w:rsid w:val="00D61F12"/>
    <w:rsid w:val="00D81B17"/>
    <w:rsid w:val="00DA2230"/>
    <w:rsid w:val="00DB4EA0"/>
    <w:rsid w:val="00DB761D"/>
    <w:rsid w:val="00DD0FE9"/>
    <w:rsid w:val="00DE04C3"/>
    <w:rsid w:val="00DF0B81"/>
    <w:rsid w:val="00E15B98"/>
    <w:rsid w:val="00E33269"/>
    <w:rsid w:val="00E52282"/>
    <w:rsid w:val="00E55393"/>
    <w:rsid w:val="00E56FD7"/>
    <w:rsid w:val="00E84467"/>
    <w:rsid w:val="00E90BB0"/>
    <w:rsid w:val="00EA5DF8"/>
    <w:rsid w:val="00EC2645"/>
    <w:rsid w:val="00F37CF7"/>
    <w:rsid w:val="00F5464C"/>
    <w:rsid w:val="00F85572"/>
    <w:rsid w:val="00F90C0D"/>
    <w:rsid w:val="00FA39B1"/>
    <w:rsid w:val="00FA7246"/>
    <w:rsid w:val="00FE0D6A"/>
    <w:rsid w:val="00FE5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95E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095E"/>
    <w:pPr>
      <w:keepNext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34490"/>
    <w:rPr>
      <w:rFonts w:ascii="Cambria" w:hAnsi="Cambria" w:cs="Cambria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E56FD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34490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56FD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34490"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19095E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3449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6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1</Pages>
  <Words>125</Words>
  <Characters>680</Characters>
  <Application>Microsoft Office Outlook</Application>
  <DocSecurity>0</DocSecurity>
  <Lines>0</Lines>
  <Paragraphs>0</Paragraphs>
  <ScaleCrop>false</ScaleCrop>
  <Company>Prefeitura São José dos Pinhais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n 049/2008 – CMMA das</dc:title>
  <dc:subject/>
  <dc:creator>dayse.silva</dc:creator>
  <cp:keywords/>
  <dc:description/>
  <cp:lastModifiedBy>samanta.vosgerau</cp:lastModifiedBy>
  <cp:revision>6</cp:revision>
  <cp:lastPrinted>2014-04-28T19:02:00Z</cp:lastPrinted>
  <dcterms:created xsi:type="dcterms:W3CDTF">2015-12-02T17:22:00Z</dcterms:created>
  <dcterms:modified xsi:type="dcterms:W3CDTF">2015-12-09T17:47:00Z</dcterms:modified>
</cp:coreProperties>
</file>